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1C2FFC" w:rsidRPr="003D0F1D" w:rsidRDefault="003D0F1D" w:rsidP="003D0F1D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r w:rsidR="00E60110" w:rsidRPr="00E60110">
        <w:rPr>
          <w:b/>
          <w:color w:val="000000"/>
          <w:bdr w:val="none" w:sz="0" w:space="0" w:color="auto" w:frame="1"/>
        </w:rPr>
        <w:t>UA-2022-10-17-009252-a</w:t>
      </w:r>
    </w:p>
    <w:p w:rsidR="00DA21BC" w:rsidRPr="000E1218" w:rsidRDefault="00DA21B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ліцензійною програмною продукцією.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Спрощена закупівля.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E60110" w:rsidRPr="00E60110">
        <w:rPr>
          <w:color w:val="000000"/>
          <w:bdr w:val="none" w:sz="0" w:space="0" w:color="auto" w:frame="1"/>
        </w:rPr>
        <w:t>UA-2022-10-17-009252-a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E60110" w:rsidRPr="00E60110">
        <w:rPr>
          <w:color w:val="000000"/>
          <w:bdr w:val="none" w:sz="0" w:space="0" w:color="auto" w:frame="1"/>
        </w:rPr>
        <w:t>Послуги з постачання програмного забезпечення MICROSOFT Office 2019 (або вище версії)</w:t>
      </w:r>
      <w:r w:rsidR="000E1218" w:rsidRPr="000E1218">
        <w:rPr>
          <w:color w:val="000000"/>
          <w:bdr w:val="none" w:sz="0" w:space="0" w:color="auto" w:frame="1"/>
        </w:rPr>
        <w:t xml:space="preserve"> </w:t>
      </w:r>
    </w:p>
    <w:p w:rsidR="002A05C3" w:rsidRDefault="00E60110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E60110">
        <w:rPr>
          <w:color w:val="000000"/>
          <w:bdr w:val="none" w:sz="0" w:space="0" w:color="auto" w:frame="1"/>
        </w:rPr>
        <w:t>ДК 021:2015:48310000-4: Пакети програмного забезпечення для створення документів</w:t>
      </w:r>
    </w:p>
    <w:p w:rsidR="00E60110" w:rsidRPr="000E1218" w:rsidRDefault="00E60110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E60110" w:rsidRPr="00E60110">
        <w:rPr>
          <w:color w:val="000000"/>
          <w:bdr w:val="none" w:sz="0" w:space="0" w:color="auto" w:frame="1"/>
        </w:rPr>
        <w:t>392 000,00</w:t>
      </w:r>
      <w:r w:rsidR="003D0F1D">
        <w:rPr>
          <w:color w:val="000000"/>
          <w:bdr w:val="none" w:sz="0" w:space="0" w:color="auto" w:frame="1"/>
        </w:rPr>
        <w:t xml:space="preserve">грн </w:t>
      </w:r>
      <w:r w:rsidR="003D0F1D" w:rsidRPr="003D0F1D">
        <w:rPr>
          <w:color w:val="000000"/>
          <w:bdr w:val="none" w:sz="0" w:space="0" w:color="auto" w:frame="1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що міститься в мережі Інтернет у відкритому доступі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3D0F1D" w:rsidRPr="000E1218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="00CB1983" w:rsidRPr="00CB1983">
        <w:rPr>
          <w:color w:val="000000"/>
          <w:bdr w:val="none" w:sz="0" w:space="0" w:color="auto" w:frame="1"/>
        </w:rPr>
        <w:t>https://prozorro.gov.ua/tender/UA-2022-10-17-009252-a</w:t>
      </w:r>
      <w:bookmarkStart w:id="0" w:name="_GoBack"/>
      <w:bookmarkEnd w:id="0"/>
    </w:p>
    <w:p w:rsidR="005A2D35" w:rsidRPr="000E1218" w:rsidRDefault="005A2D35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</w:p>
    <w:p w:rsidR="00AD42BF" w:rsidRPr="000E1218" w:rsidRDefault="00AD42BF" w:rsidP="003D0F1D">
      <w:pPr>
        <w:jc w:val="both"/>
        <w:rPr>
          <w:rFonts w:ascii="Times New Roman" w:hAnsi="Times New Roman" w:cs="Times New Roman"/>
        </w:rPr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D0F1D"/>
    <w:rsid w:val="0049379A"/>
    <w:rsid w:val="00561DD7"/>
    <w:rsid w:val="005A2D35"/>
    <w:rsid w:val="00716C21"/>
    <w:rsid w:val="008F150B"/>
    <w:rsid w:val="00987A91"/>
    <w:rsid w:val="00AD42BF"/>
    <w:rsid w:val="00C21774"/>
    <w:rsid w:val="00CB1983"/>
    <w:rsid w:val="00DA21BC"/>
    <w:rsid w:val="00E60110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699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9AFF-D3B7-4547-88C8-5564A919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3</cp:revision>
  <cp:lastPrinted>2023-09-05T07:11:00Z</cp:lastPrinted>
  <dcterms:created xsi:type="dcterms:W3CDTF">2023-09-05T10:59:00Z</dcterms:created>
  <dcterms:modified xsi:type="dcterms:W3CDTF">2023-09-05T11:00:00Z</dcterms:modified>
</cp:coreProperties>
</file>