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FC" w:rsidRPr="003D0F1D" w:rsidRDefault="001C2FFC" w:rsidP="003D0F1D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3D0F1D">
        <w:rPr>
          <w:b/>
          <w:color w:val="000000"/>
          <w:bdr w:val="none" w:sz="0" w:space="0" w:color="auto" w:frame="1"/>
        </w:rPr>
        <w:t>ОБҐРУНТУВАННЯ</w:t>
      </w:r>
    </w:p>
    <w:p w:rsidR="001C2FFC" w:rsidRPr="003D0F1D" w:rsidRDefault="003D0F1D" w:rsidP="003D0F1D">
      <w:pPr>
        <w:pStyle w:val="31"/>
        <w:shd w:val="clear" w:color="auto" w:fill="FFFFFF"/>
        <w:spacing w:before="0" w:beforeAutospacing="0" w:after="0" w:afterAutospacing="0"/>
        <w:jc w:val="center"/>
        <w:rPr>
          <w:b/>
          <w:color w:val="000000"/>
          <w:bdr w:val="none" w:sz="0" w:space="0" w:color="auto" w:frame="1"/>
        </w:rPr>
      </w:pPr>
      <w:r w:rsidRPr="003D0F1D">
        <w:rPr>
          <w:b/>
          <w:color w:val="000000"/>
          <w:bdr w:val="none" w:sz="0" w:space="0" w:color="auto" w:frame="1"/>
        </w:rPr>
        <w:t>Т</w:t>
      </w:r>
      <w:r w:rsidR="001C2FFC" w:rsidRPr="003D0F1D">
        <w:rPr>
          <w:b/>
          <w:color w:val="000000"/>
          <w:bdr w:val="none" w:sz="0" w:space="0" w:color="auto" w:frame="1"/>
        </w:rPr>
        <w:t>ехнічних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та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якісних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характеристик</w:t>
      </w:r>
      <w:r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предмета закупівлі,</w:t>
      </w:r>
      <w:r w:rsidRPr="003D0F1D">
        <w:rPr>
          <w:b/>
          <w:color w:val="000000"/>
          <w:bdr w:val="none" w:sz="0" w:space="0" w:color="auto" w:frame="1"/>
        </w:rPr>
        <w:t xml:space="preserve"> </w:t>
      </w:r>
      <w:r w:rsidR="001C2FFC" w:rsidRPr="003D0F1D">
        <w:rPr>
          <w:b/>
          <w:color w:val="000000"/>
          <w:bdr w:val="none" w:sz="0" w:space="0" w:color="auto" w:frame="1"/>
        </w:rPr>
        <w:t>його очікуваної вартості та/ або розміру бюджетного призначення</w:t>
      </w:r>
      <w:r w:rsidR="001C2FFC" w:rsidRPr="003D0F1D">
        <w:rPr>
          <w:b/>
          <w:color w:val="000000"/>
          <w:bdr w:val="none" w:sz="0" w:space="0" w:color="auto" w:frame="1"/>
        </w:rPr>
        <w:br/>
        <w:t>в межах закупівлі</w:t>
      </w:r>
      <w:r>
        <w:rPr>
          <w:b/>
          <w:color w:val="000000"/>
          <w:bdr w:val="none" w:sz="0" w:space="0" w:color="auto" w:frame="1"/>
        </w:rPr>
        <w:t xml:space="preserve"> </w:t>
      </w:r>
      <w:bookmarkStart w:id="0" w:name="_GoBack"/>
      <w:r w:rsidR="000E1218" w:rsidRPr="003D0F1D">
        <w:rPr>
          <w:b/>
          <w:color w:val="000000"/>
          <w:bdr w:val="none" w:sz="0" w:space="0" w:color="auto" w:frame="1"/>
        </w:rPr>
        <w:t>UA-2022-10-14-009227-a</w:t>
      </w:r>
      <w:bookmarkEnd w:id="0"/>
    </w:p>
    <w:p w:rsidR="00DA21BC" w:rsidRPr="000E1218" w:rsidRDefault="00DA21B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 xml:space="preserve">Підстава для публікації </w:t>
      </w:r>
      <w:r w:rsidR="00561DD7" w:rsidRPr="000E1218">
        <w:rPr>
          <w:b/>
          <w:color w:val="000000"/>
          <w:bdr w:val="none" w:sz="0" w:space="0" w:color="auto" w:frame="1"/>
        </w:rPr>
        <w:t>обґрунтування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постанова Кабінету Міністрів України від 11.10.2016 №710».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Мета проведення закупівлі</w:t>
      </w:r>
      <w:r w:rsidRPr="000E1218">
        <w:rPr>
          <w:color w:val="000000"/>
          <w:bdr w:val="none" w:sz="0" w:space="0" w:color="auto" w:frame="1"/>
        </w:rPr>
        <w:t>: забезпечення</w:t>
      </w:r>
      <w:r w:rsidR="003D0F1D" w:rsidRPr="003D0F1D">
        <w:rPr>
          <w:color w:val="000000"/>
          <w:bdr w:val="none" w:sz="0" w:space="0" w:color="auto" w:frame="1"/>
        </w:rPr>
        <w:t xml:space="preserve"> 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 ліцензійною програмною продукцією.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Замовник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Південне міжрегіональне головне управління Державної служби України з питань безпечності харчових продуктів та захисту споживачів на державному кордоні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ЄДРПОУ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44068843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Вид процедури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Pr="000E1218">
        <w:rPr>
          <w:color w:val="000000"/>
          <w:bdr w:val="none" w:sz="0" w:space="0" w:color="auto" w:frame="1"/>
        </w:rPr>
        <w:t>Спрощена закупівля.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Ідентифікатор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sz w:val="21"/>
          <w:szCs w:val="21"/>
          <w:bdr w:val="none" w:sz="0" w:space="0" w:color="auto" w:frame="1"/>
        </w:rPr>
        <w:t xml:space="preserve"> </w:t>
      </w:r>
      <w:r w:rsidR="003D0F1D" w:rsidRPr="000E1218">
        <w:rPr>
          <w:color w:val="000000"/>
          <w:bdr w:val="none" w:sz="0" w:space="0" w:color="auto" w:frame="1"/>
        </w:rPr>
        <w:t>UA-2022-10-14-009227-a</w:t>
      </w:r>
    </w:p>
    <w:p w:rsidR="001C2FFC" w:rsidRPr="000E1218" w:rsidRDefault="001C2FFC" w:rsidP="003D0F1D">
      <w:pPr>
        <w:pStyle w:val="3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0E1218" w:rsidRPr="000E1218" w:rsidRDefault="001C2FFC" w:rsidP="003D0F1D">
      <w:pPr>
        <w:pStyle w:val="21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Предмет закупівлі</w:t>
      </w:r>
      <w:r w:rsidRPr="000E1218">
        <w:rPr>
          <w:color w:val="000000"/>
          <w:bdr w:val="none" w:sz="0" w:space="0" w:color="auto" w:frame="1"/>
        </w:rPr>
        <w:t>:</w:t>
      </w:r>
      <w:r w:rsidR="000E1218" w:rsidRPr="000E1218">
        <w:t xml:space="preserve"> </w:t>
      </w:r>
      <w:r w:rsidR="000E1218" w:rsidRPr="000E1218">
        <w:rPr>
          <w:color w:val="000000"/>
          <w:bdr w:val="none" w:sz="0" w:space="0" w:color="auto" w:frame="1"/>
        </w:rPr>
        <w:t xml:space="preserve">Послуги з постачання програмного забезпечення Microsoft Windows 10 </w:t>
      </w:r>
      <w:proofErr w:type="spellStart"/>
      <w:r w:rsidR="000E1218" w:rsidRPr="000E1218">
        <w:rPr>
          <w:color w:val="000000"/>
          <w:bdr w:val="none" w:sz="0" w:space="0" w:color="auto" w:frame="1"/>
        </w:rPr>
        <w:t>Pro</w:t>
      </w:r>
      <w:proofErr w:type="spellEnd"/>
      <w:r w:rsidR="000E1218" w:rsidRPr="000E1218">
        <w:rPr>
          <w:color w:val="000000"/>
          <w:bdr w:val="none" w:sz="0" w:space="0" w:color="auto" w:frame="1"/>
        </w:rPr>
        <w:t xml:space="preserve"> </w:t>
      </w:r>
    </w:p>
    <w:p w:rsidR="001C2FFC" w:rsidRPr="000E1218" w:rsidRDefault="003D0F1D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Код </w:t>
      </w:r>
      <w:r w:rsidR="00561DD7" w:rsidRPr="00561DD7">
        <w:rPr>
          <w:color w:val="000000"/>
          <w:bdr w:val="none" w:sz="0" w:space="0" w:color="auto" w:frame="1"/>
        </w:rPr>
        <w:t>ДК 021:2015 48620000-0 Операційні системи</w:t>
      </w:r>
    </w:p>
    <w:p w:rsidR="002A05C3" w:rsidRPr="000E1218" w:rsidRDefault="002A05C3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b/>
          <w:color w:val="000000"/>
          <w:bdr w:val="none" w:sz="0" w:space="0" w:color="auto" w:frame="1"/>
        </w:rPr>
        <w:t>Очікувана вартість предмета закупівлі</w:t>
      </w:r>
      <w:r w:rsidRPr="000E1218">
        <w:rPr>
          <w:color w:val="000000"/>
          <w:bdr w:val="none" w:sz="0" w:space="0" w:color="auto" w:frame="1"/>
        </w:rPr>
        <w:t>:</w:t>
      </w:r>
      <w:r w:rsidR="003D0F1D">
        <w:rPr>
          <w:color w:val="000000"/>
          <w:bdr w:val="none" w:sz="0" w:space="0" w:color="auto" w:frame="1"/>
        </w:rPr>
        <w:t xml:space="preserve"> </w:t>
      </w:r>
      <w:r w:rsidR="003D0F1D" w:rsidRPr="003D0F1D">
        <w:rPr>
          <w:color w:val="000000"/>
          <w:bdr w:val="none" w:sz="0" w:space="0" w:color="auto" w:frame="1"/>
        </w:rPr>
        <w:t>264000</w:t>
      </w:r>
      <w:r w:rsidR="003D0F1D">
        <w:rPr>
          <w:color w:val="000000"/>
          <w:bdr w:val="none" w:sz="0" w:space="0" w:color="auto" w:frame="1"/>
        </w:rPr>
        <w:t xml:space="preserve">,00грн </w:t>
      </w:r>
      <w:r w:rsidRPr="000E1218">
        <w:rPr>
          <w:color w:val="000000"/>
          <w:bdr w:val="none" w:sz="0" w:space="0" w:color="auto" w:frame="1"/>
        </w:rPr>
        <w:t>з ПДВ</w:t>
      </w:r>
      <w:r w:rsidR="003D0F1D" w:rsidRPr="003D0F1D">
        <w:t xml:space="preserve"> </w:t>
      </w:r>
      <w:r w:rsidR="003D0F1D" w:rsidRPr="003D0F1D">
        <w:rPr>
          <w:color w:val="000000"/>
          <w:bdr w:val="none" w:sz="0" w:space="0" w:color="auto" w:frame="1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що міститься в мережі Інтернет у відкритому доступі</w:t>
      </w:r>
      <w:r w:rsidRPr="000E1218">
        <w:rPr>
          <w:color w:val="000000"/>
          <w:bdr w:val="none" w:sz="0" w:space="0" w:color="auto" w:frame="1"/>
        </w:rPr>
        <w:t>.</w:t>
      </w:r>
    </w:p>
    <w:p w:rsidR="001C2FFC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0E1218">
        <w:rPr>
          <w:color w:val="000000"/>
          <w:sz w:val="21"/>
          <w:szCs w:val="21"/>
        </w:rPr>
        <w:t> </w:t>
      </w:r>
    </w:p>
    <w:p w:rsidR="008F150B" w:rsidRPr="000E1218" w:rsidRDefault="001C2FFC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b/>
          <w:color w:val="000000"/>
          <w:bdr w:val="none" w:sz="0" w:space="0" w:color="auto" w:frame="1"/>
        </w:rPr>
      </w:pPr>
      <w:r w:rsidRPr="000E1218">
        <w:rPr>
          <w:b/>
          <w:color w:val="000000"/>
          <w:bdr w:val="none" w:sz="0" w:space="0" w:color="auto" w:frame="1"/>
        </w:rPr>
        <w:t>Технічні та якісні характеристики предмета закупівлі:</w:t>
      </w:r>
    </w:p>
    <w:p w:rsidR="00202688" w:rsidRPr="000E1218" w:rsidRDefault="00202688" w:rsidP="003D0F1D">
      <w:pPr>
        <w:pStyle w:val="21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C21774" w:rsidRDefault="00561DD7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561DD7">
        <w:rPr>
          <w:color w:val="000000"/>
          <w:bdr w:val="none" w:sz="0" w:space="0" w:color="auto" w:frame="1"/>
        </w:rPr>
        <w:t>Технічні, якісні та кількісні характеристики предмета закупівлі визначені у відповідному додатку до тендерної документації.</w:t>
      </w:r>
    </w:p>
    <w:p w:rsidR="003D0F1D" w:rsidRPr="000E1218" w:rsidRDefault="003D0F1D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  <w:r w:rsidRPr="003D0F1D">
        <w:rPr>
          <w:color w:val="000000"/>
          <w:bdr w:val="none" w:sz="0" w:space="0" w:color="auto" w:frame="1"/>
        </w:rPr>
        <w:t>Посилання па процедуру закупівлі в електронній системі закупівель:</w:t>
      </w:r>
      <w:r w:rsidRPr="003D0F1D">
        <w:t xml:space="preserve"> </w:t>
      </w:r>
      <w:r w:rsidRPr="003D0F1D">
        <w:rPr>
          <w:color w:val="000000"/>
          <w:bdr w:val="none" w:sz="0" w:space="0" w:color="auto" w:frame="1"/>
        </w:rPr>
        <w:t>https://prozorro.gov.ua/tender/UA-2022-10-14-009227-a</w:t>
      </w:r>
    </w:p>
    <w:p w:rsidR="005A2D35" w:rsidRPr="000E1218" w:rsidRDefault="005A2D35" w:rsidP="003D0F1D">
      <w:pPr>
        <w:pStyle w:val="a3"/>
        <w:shd w:val="clear" w:color="auto" w:fill="FFFFFF"/>
        <w:spacing w:before="0" w:beforeAutospacing="0" w:after="160" w:afterAutospacing="0"/>
        <w:jc w:val="both"/>
        <w:rPr>
          <w:color w:val="000000"/>
          <w:bdr w:val="none" w:sz="0" w:space="0" w:color="auto" w:frame="1"/>
        </w:rPr>
      </w:pPr>
    </w:p>
    <w:p w:rsidR="00AD42BF" w:rsidRPr="000E1218" w:rsidRDefault="00AD42BF" w:rsidP="003D0F1D">
      <w:pPr>
        <w:jc w:val="both"/>
        <w:rPr>
          <w:rFonts w:ascii="Times New Roman" w:hAnsi="Times New Roman" w:cs="Times New Roman"/>
        </w:rPr>
      </w:pPr>
    </w:p>
    <w:sectPr w:rsidR="00AD42BF" w:rsidRPr="000E12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DFA"/>
    <w:multiLevelType w:val="hybridMultilevel"/>
    <w:tmpl w:val="C22A79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9BD"/>
    <w:multiLevelType w:val="hybridMultilevel"/>
    <w:tmpl w:val="1EBC96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FC"/>
    <w:rsid w:val="00002D5E"/>
    <w:rsid w:val="000E1218"/>
    <w:rsid w:val="001C2FFC"/>
    <w:rsid w:val="00202688"/>
    <w:rsid w:val="002A05C3"/>
    <w:rsid w:val="002C1D5D"/>
    <w:rsid w:val="003D0F1D"/>
    <w:rsid w:val="0049379A"/>
    <w:rsid w:val="00561DD7"/>
    <w:rsid w:val="005A2D35"/>
    <w:rsid w:val="00716C21"/>
    <w:rsid w:val="008F150B"/>
    <w:rsid w:val="00987A91"/>
    <w:rsid w:val="00AD42BF"/>
    <w:rsid w:val="00C21774"/>
    <w:rsid w:val="00DA21BC"/>
    <w:rsid w:val="00E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38C91-95AB-482E-BAA4-05BA7C1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1">
    <w:name w:val="3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C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FFC"/>
    <w:rPr>
      <w:b/>
      <w:bCs/>
    </w:rPr>
  </w:style>
  <w:style w:type="paragraph" w:styleId="a5">
    <w:name w:val="footer"/>
    <w:basedOn w:val="a"/>
    <w:link w:val="a6"/>
    <w:uiPriority w:val="99"/>
    <w:rsid w:val="005A2D35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A2D3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6FFD-EF24-4071-ADAD-D8C0AB61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User2022</cp:lastModifiedBy>
  <cp:revision>2</cp:revision>
  <cp:lastPrinted>2023-09-05T07:11:00Z</cp:lastPrinted>
  <dcterms:created xsi:type="dcterms:W3CDTF">2023-09-05T11:01:00Z</dcterms:created>
  <dcterms:modified xsi:type="dcterms:W3CDTF">2023-09-05T11:01:00Z</dcterms:modified>
</cp:coreProperties>
</file>