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0E54" w14:textId="77777777" w:rsidR="00B65A99" w:rsidRDefault="00B65A99" w:rsidP="00B65A99">
      <w:pPr>
        <w:shd w:val="clear" w:color="auto" w:fill="FFFFFF"/>
        <w:spacing w:after="0"/>
        <w:jc w:val="center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Інформація</w:t>
      </w:r>
    </w:p>
    <w:p w14:paraId="01AD7EB7" w14:textId="77777777" w:rsidR="00B65A99" w:rsidRDefault="00B65A99" w:rsidP="00B65A99">
      <w:pPr>
        <w:shd w:val="clear" w:color="auto" w:fill="FFFFFF"/>
        <w:spacing w:after="0"/>
        <w:jc w:val="center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про результати перевірки відповідно до</w:t>
      </w:r>
    </w:p>
    <w:p w14:paraId="77E2EFEB" w14:textId="13C6EDD2" w:rsidR="00B65A99" w:rsidRDefault="00B65A99" w:rsidP="00B65A99">
      <w:pPr>
        <w:shd w:val="clear" w:color="auto" w:fill="FFFFFF"/>
        <w:spacing w:after="0"/>
        <w:jc w:val="center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Закону України “Про очищення влади”</w:t>
      </w:r>
      <w:r w:rsidR="003A5B70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</w:p>
    <w:p w14:paraId="581B087A" w14:textId="77777777" w:rsidR="00B65A99" w:rsidRDefault="00B65A99" w:rsidP="00B65A99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4"/>
        <w:tblW w:w="12981" w:type="dxa"/>
        <w:tblLook w:val="04A0" w:firstRow="1" w:lastRow="0" w:firstColumn="1" w:lastColumn="0" w:noHBand="0" w:noVBand="1"/>
      </w:tblPr>
      <w:tblGrid>
        <w:gridCol w:w="2972"/>
        <w:gridCol w:w="1732"/>
        <w:gridCol w:w="2379"/>
        <w:gridCol w:w="1374"/>
        <w:gridCol w:w="4524"/>
      </w:tblGrid>
      <w:tr w:rsidR="00B65A99" w14:paraId="3DCAB88E" w14:textId="77777777" w:rsidTr="00B65A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15B3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Назва органу перевірки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44A7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ПІБ особи, щодо якої здійснюється перевірка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7F3B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Посада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B5A1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Дата початку проведення перевірки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A7FF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Висновок про результати перевірки</w:t>
            </w:r>
          </w:p>
        </w:tc>
      </w:tr>
    </w:tbl>
    <w:p w14:paraId="2516EE0A" w14:textId="77777777" w:rsidR="00B65A99" w:rsidRDefault="00B65A99" w:rsidP="00B65A99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2981" w:type="dxa"/>
        <w:tblLook w:val="04A0" w:firstRow="1" w:lastRow="0" w:firstColumn="1" w:lastColumn="0" w:noHBand="0" w:noVBand="1"/>
      </w:tblPr>
      <w:tblGrid>
        <w:gridCol w:w="2972"/>
        <w:gridCol w:w="1732"/>
        <w:gridCol w:w="2379"/>
        <w:gridCol w:w="1374"/>
        <w:gridCol w:w="4524"/>
      </w:tblGrid>
      <w:tr w:rsidR="00243147" w14:paraId="56552C9D" w14:textId="77777777" w:rsidTr="001E1C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AFEC" w14:textId="094972DB" w:rsidR="00243147" w:rsidRDefault="00243147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 w:rsidRPr="00E521F9">
              <w:rPr>
                <w:rFonts w:cs="Times New Roman"/>
                <w:sz w:val="22"/>
                <w:lang w:val="uk-UA" w:eastAsia="ru-RU"/>
              </w:rPr>
      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38E" w14:textId="2A6CE2A7" w:rsidR="00243147" w:rsidRPr="00021ABC" w:rsidRDefault="00021ABC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proofErr w:type="spellStart"/>
            <w:r w:rsidRPr="00021ABC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Гоцюк</w:t>
            </w:r>
            <w:proofErr w:type="spellEnd"/>
            <w:r w:rsidRPr="00021ABC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 </w:t>
            </w:r>
            <w:r w:rsidR="00810FED" w:rsidRPr="00021ABC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Марина </w:t>
            </w:r>
            <w:r w:rsidRPr="00021ABC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Ігор</w:t>
            </w:r>
            <w:r w:rsidR="00810FED" w:rsidRPr="00021ABC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івна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290" w14:textId="4E155670" w:rsidR="00243147" w:rsidRPr="00021ABC" w:rsidRDefault="00243147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 w:rsidRPr="00021ABC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Головний спеціаліст </w:t>
            </w:r>
            <w:r w:rsidR="00021ABC" w:rsidRPr="00021ABC">
              <w:rPr>
                <w:rFonts w:cs="Times New Roman"/>
                <w:sz w:val="22"/>
                <w:lang w:val="uk-UA"/>
              </w:rPr>
              <w:t>відділу правового забезпечення та договірної роботи управління правового забезпечення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B78" w14:textId="2A0F64A6" w:rsidR="00243147" w:rsidRDefault="00243147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5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</w:t>
            </w:r>
            <w:r w:rsidR="00230063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0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.202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9B07" w14:textId="7F01A54D" w:rsidR="00243147" w:rsidRDefault="00243147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За результатами проведеної перевірки встановлено, що до </w:t>
            </w:r>
            <w:r w:rsidR="00021ABC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ГОЦЮК 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Марини </w:t>
            </w:r>
            <w:r w:rsidR="00021ABC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Ігорі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вни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 не застосовуються заборони, визначені частинами третьою та четвертою статті 1 Закону України “Про очищення влади”, довідка від </w:t>
            </w:r>
            <w:r w:rsidR="00021ABC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17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.0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.202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4</w:t>
            </w:r>
          </w:p>
        </w:tc>
      </w:tr>
    </w:tbl>
    <w:p w14:paraId="6088A03B" w14:textId="0CCC49E6" w:rsidR="00D8214E" w:rsidRDefault="00D8214E" w:rsidP="00D8214E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14:paraId="143BC071" w14:textId="77777777" w:rsidR="001E1C52" w:rsidRPr="001E1C52" w:rsidRDefault="001E1C52" w:rsidP="00D8214E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1E1C52" w:rsidRPr="001E1C52" w:rsidSect="00B1530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4E"/>
    <w:rsid w:val="00006A1F"/>
    <w:rsid w:val="00021ABC"/>
    <w:rsid w:val="00022748"/>
    <w:rsid w:val="001E1C52"/>
    <w:rsid w:val="00230063"/>
    <w:rsid w:val="00243147"/>
    <w:rsid w:val="0029211D"/>
    <w:rsid w:val="002E1F4A"/>
    <w:rsid w:val="00305D44"/>
    <w:rsid w:val="00351E4B"/>
    <w:rsid w:val="003873F0"/>
    <w:rsid w:val="003A5B70"/>
    <w:rsid w:val="004F2C49"/>
    <w:rsid w:val="00644F53"/>
    <w:rsid w:val="007474AE"/>
    <w:rsid w:val="007F3258"/>
    <w:rsid w:val="007F32C4"/>
    <w:rsid w:val="00810FED"/>
    <w:rsid w:val="0090328D"/>
    <w:rsid w:val="009367EC"/>
    <w:rsid w:val="00963EA2"/>
    <w:rsid w:val="009B149F"/>
    <w:rsid w:val="00A77AE4"/>
    <w:rsid w:val="00B15308"/>
    <w:rsid w:val="00B65A99"/>
    <w:rsid w:val="00BD059D"/>
    <w:rsid w:val="00CB113F"/>
    <w:rsid w:val="00CB64B3"/>
    <w:rsid w:val="00CE154C"/>
    <w:rsid w:val="00D005C5"/>
    <w:rsid w:val="00D8214E"/>
    <w:rsid w:val="00DD49F6"/>
    <w:rsid w:val="00ED4A89"/>
    <w:rsid w:val="00F17D0F"/>
    <w:rsid w:val="00F6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42B7"/>
  <w15:chartTrackingRefBased/>
  <w15:docId w15:val="{AEE9CC62-9D9E-45A4-8C84-FF974CFD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14E"/>
    <w:rPr>
      <w:color w:val="0000FF"/>
      <w:u w:val="single"/>
    </w:rPr>
  </w:style>
  <w:style w:type="table" w:styleId="a4">
    <w:name w:val="Table Grid"/>
    <w:basedOn w:val="a1"/>
    <w:uiPriority w:val="39"/>
    <w:rsid w:val="00D8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3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Степанова</cp:lastModifiedBy>
  <cp:revision>4</cp:revision>
  <dcterms:created xsi:type="dcterms:W3CDTF">2024-01-26T09:22:00Z</dcterms:created>
  <dcterms:modified xsi:type="dcterms:W3CDTF">2024-01-26T09:43:00Z</dcterms:modified>
</cp:coreProperties>
</file>