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9793" w14:textId="04F82A3A" w:rsidR="00D8214E" w:rsidRPr="00AB7912" w:rsidRDefault="00D8214E" w:rsidP="00D8214E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</w:pPr>
      <w:r w:rsidRPr="00AB7912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 xml:space="preserve">Розпочато проведення перевірки, </w:t>
      </w:r>
      <w:r w:rsidR="00055386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>згідно</w:t>
      </w:r>
      <w:r w:rsidRPr="00AB7912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 xml:space="preserve"> Закон</w:t>
      </w:r>
      <w:r w:rsidR="00055386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>у</w:t>
      </w:r>
      <w:r w:rsidRPr="00AB7912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 xml:space="preserve"> України “Про очищення влади” </w:t>
      </w:r>
      <w:r w:rsidR="0091347F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>1</w:t>
      </w:r>
      <w:r w:rsidR="00BB63B5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>5</w:t>
      </w:r>
      <w:r w:rsidR="007644EF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>.</w:t>
      </w:r>
      <w:r w:rsidR="001E711D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>0</w:t>
      </w:r>
      <w:r w:rsidR="00BB63B5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>1</w:t>
      </w:r>
      <w:r w:rsidR="00BC20E7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>.</w:t>
      </w:r>
      <w:r w:rsidRPr="00AB7912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>202</w:t>
      </w:r>
      <w:r w:rsidR="00BB63B5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>4</w:t>
      </w:r>
    </w:p>
    <w:p w14:paraId="6088A03B" w14:textId="77777777" w:rsidR="00D8214E" w:rsidRPr="00AB7912" w:rsidRDefault="00D8214E" w:rsidP="00D8214E">
      <w:pPr>
        <w:shd w:val="clear" w:color="auto" w:fill="FFFFFF"/>
        <w:spacing w:after="0"/>
        <w:textAlignment w:val="center"/>
        <w:rPr>
          <w:rFonts w:eastAsia="Times New Roman" w:cs="Times New Roman"/>
          <w:color w:val="000000"/>
          <w:sz w:val="24"/>
          <w:szCs w:val="24"/>
          <w:lang w:val="uk-UA" w:eastAsia="ru-RU"/>
        </w:rPr>
      </w:pPr>
    </w:p>
    <w:tbl>
      <w:tblPr>
        <w:tblStyle w:val="a4"/>
        <w:tblW w:w="14370" w:type="dxa"/>
        <w:tblLook w:val="04A0" w:firstRow="1" w:lastRow="0" w:firstColumn="1" w:lastColumn="0" w:noHBand="0" w:noVBand="1"/>
      </w:tblPr>
      <w:tblGrid>
        <w:gridCol w:w="3581"/>
        <w:gridCol w:w="1670"/>
        <w:gridCol w:w="2399"/>
        <w:gridCol w:w="1701"/>
        <w:gridCol w:w="5019"/>
      </w:tblGrid>
      <w:tr w:rsidR="007455F8" w:rsidRPr="00E521F9" w14:paraId="4F6CC9EF" w14:textId="77777777" w:rsidTr="00BC20E7">
        <w:tc>
          <w:tcPr>
            <w:tcW w:w="3581" w:type="dxa"/>
          </w:tcPr>
          <w:p w14:paraId="7477EFC4" w14:textId="77777777" w:rsidR="00D8214E" w:rsidRPr="00E521F9" w:rsidRDefault="00D8214E" w:rsidP="009F2849">
            <w:pPr>
              <w:textAlignment w:val="center"/>
              <w:rPr>
                <w:rFonts w:eastAsia="Times New Roman" w:cs="Times New Roman"/>
                <w:b/>
                <w:bCs/>
                <w:color w:val="191919"/>
                <w:sz w:val="22"/>
                <w:lang w:val="uk-UA" w:eastAsia="ru-RU"/>
              </w:rPr>
            </w:pPr>
            <w:r w:rsidRPr="00E521F9"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Назва органу перевірки</w:t>
            </w:r>
          </w:p>
        </w:tc>
        <w:tc>
          <w:tcPr>
            <w:tcW w:w="1670" w:type="dxa"/>
          </w:tcPr>
          <w:p w14:paraId="38362777" w14:textId="77777777" w:rsidR="00D8214E" w:rsidRPr="00E521F9" w:rsidRDefault="00D8214E" w:rsidP="009F2849">
            <w:pPr>
              <w:textAlignment w:val="center"/>
              <w:rPr>
                <w:rFonts w:eastAsia="Times New Roman" w:cs="Times New Roman"/>
                <w:b/>
                <w:bCs/>
                <w:color w:val="191919"/>
                <w:sz w:val="22"/>
                <w:lang w:val="uk-UA" w:eastAsia="ru-RU"/>
              </w:rPr>
            </w:pPr>
            <w:r w:rsidRPr="00E521F9"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ПІБ особи, щодо якої здійснюється перевірка</w:t>
            </w:r>
          </w:p>
        </w:tc>
        <w:tc>
          <w:tcPr>
            <w:tcW w:w="2399" w:type="dxa"/>
          </w:tcPr>
          <w:p w14:paraId="1094E46A" w14:textId="77777777" w:rsidR="00D8214E" w:rsidRPr="00E521F9" w:rsidRDefault="00D8214E" w:rsidP="009F2849">
            <w:pPr>
              <w:textAlignment w:val="center"/>
              <w:rPr>
                <w:rFonts w:eastAsia="Times New Roman" w:cs="Times New Roman"/>
                <w:b/>
                <w:bCs/>
                <w:color w:val="191919"/>
                <w:sz w:val="22"/>
                <w:lang w:val="uk-UA" w:eastAsia="ru-RU"/>
              </w:rPr>
            </w:pPr>
            <w:r w:rsidRPr="00E521F9"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Посада</w:t>
            </w:r>
          </w:p>
        </w:tc>
        <w:tc>
          <w:tcPr>
            <w:tcW w:w="1701" w:type="dxa"/>
          </w:tcPr>
          <w:p w14:paraId="3B0B645D" w14:textId="77777777" w:rsidR="00D8214E" w:rsidRPr="00E521F9" w:rsidRDefault="00D8214E" w:rsidP="009F2849">
            <w:pPr>
              <w:textAlignment w:val="center"/>
              <w:rPr>
                <w:rFonts w:eastAsia="Times New Roman" w:cs="Times New Roman"/>
                <w:b/>
                <w:bCs/>
                <w:color w:val="191919"/>
                <w:sz w:val="22"/>
                <w:lang w:val="uk-UA" w:eastAsia="ru-RU"/>
              </w:rPr>
            </w:pPr>
            <w:r w:rsidRPr="00E521F9"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Дата початку проведення перевірки</w:t>
            </w:r>
          </w:p>
        </w:tc>
        <w:tc>
          <w:tcPr>
            <w:tcW w:w="5019" w:type="dxa"/>
          </w:tcPr>
          <w:p w14:paraId="3F1623EB" w14:textId="77777777" w:rsidR="00D8214E" w:rsidRPr="00E521F9" w:rsidRDefault="00D8214E" w:rsidP="009F2849">
            <w:pPr>
              <w:textAlignment w:val="center"/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</w:pPr>
            <w:r w:rsidRPr="00E521F9"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 xml:space="preserve">Декларація </w:t>
            </w:r>
            <w:hyperlink r:id="rId4" w:history="1">
              <w:r w:rsidRPr="00E521F9">
                <w:rPr>
                  <w:rFonts w:eastAsia="Times New Roman" w:cs="Times New Roman"/>
                  <w:b/>
                  <w:bCs/>
                  <w:color w:val="000000"/>
                  <w:sz w:val="22"/>
                  <w:lang w:val="uk-UA" w:eastAsia="ru-RU"/>
                </w:rPr>
                <w:t>ос</w:t>
              </w:r>
            </w:hyperlink>
            <w:hyperlink r:id="rId5" w:history="1">
              <w:r w:rsidRPr="00E521F9">
                <w:rPr>
                  <w:rFonts w:eastAsia="Times New Roman" w:cs="Times New Roman"/>
                  <w:b/>
                  <w:bCs/>
                  <w:color w:val="000000"/>
                  <w:sz w:val="22"/>
                  <w:lang w:val="uk-UA" w:eastAsia="ru-RU"/>
                </w:rPr>
                <w:t>о</w:t>
              </w:r>
            </w:hyperlink>
            <w:hyperlink r:id="rId6" w:history="1">
              <w:r w:rsidRPr="00E521F9">
                <w:rPr>
                  <w:rFonts w:eastAsia="Times New Roman" w:cs="Times New Roman"/>
                  <w:b/>
                  <w:bCs/>
                  <w:color w:val="000000"/>
                  <w:sz w:val="22"/>
                  <w:lang w:val="uk-UA" w:eastAsia="ru-RU"/>
                </w:rPr>
                <w:t>б</w:t>
              </w:r>
            </w:hyperlink>
            <w:hyperlink r:id="rId7" w:history="1">
              <w:r w:rsidRPr="00E521F9">
                <w:rPr>
                  <w:rFonts w:eastAsia="Times New Roman" w:cs="Times New Roman"/>
                  <w:b/>
                  <w:bCs/>
                  <w:color w:val="000000"/>
                  <w:sz w:val="22"/>
                  <w:lang w:val="uk-UA" w:eastAsia="ru-RU"/>
                </w:rPr>
                <w:t>и</w:t>
              </w:r>
            </w:hyperlink>
            <w:hyperlink r:id="rId8" w:history="1">
              <w:r w:rsidRPr="00E521F9">
                <w:rPr>
                  <w:rFonts w:eastAsia="Times New Roman" w:cs="Times New Roman"/>
                  <w:b/>
                  <w:bCs/>
                  <w:color w:val="000000"/>
                  <w:sz w:val="22"/>
                  <w:lang w:val="uk-UA" w:eastAsia="ru-RU"/>
                </w:rPr>
                <w:t>, уповноважен</w:t>
              </w:r>
            </w:hyperlink>
            <w:hyperlink r:id="rId9" w:history="1">
              <w:r w:rsidRPr="00E521F9">
                <w:rPr>
                  <w:rFonts w:eastAsia="Times New Roman" w:cs="Times New Roman"/>
                  <w:b/>
                  <w:bCs/>
                  <w:color w:val="000000"/>
                  <w:sz w:val="22"/>
                  <w:lang w:val="uk-UA" w:eastAsia="ru-RU"/>
                </w:rPr>
                <w:t>о</w:t>
              </w:r>
            </w:hyperlink>
            <w:r w:rsidRPr="00E521F9"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 xml:space="preserve">ї </w:t>
            </w:r>
            <w:hyperlink r:id="rId10" w:history="1">
              <w:r w:rsidRPr="00E521F9">
                <w:rPr>
                  <w:rFonts w:eastAsia="Times New Roman" w:cs="Times New Roman"/>
                  <w:b/>
                  <w:bCs/>
                  <w:color w:val="000000"/>
                  <w:sz w:val="22"/>
                  <w:lang w:val="uk-UA" w:eastAsia="ru-RU"/>
                </w:rPr>
                <w:t xml:space="preserve">на виконання функцій держави або місцевого самоврядування </w:t>
              </w:r>
            </w:hyperlink>
            <w:r w:rsidRPr="00E521F9"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розміщена за посиланням</w:t>
            </w:r>
          </w:p>
        </w:tc>
      </w:tr>
      <w:tr w:rsidR="007455F8" w:rsidRPr="00055386" w14:paraId="6B09B912" w14:textId="77777777" w:rsidTr="00BC20E7">
        <w:tc>
          <w:tcPr>
            <w:tcW w:w="3581" w:type="dxa"/>
          </w:tcPr>
          <w:p w14:paraId="1B8BAE51" w14:textId="77777777" w:rsidR="008B5F04" w:rsidRPr="00E521F9" w:rsidRDefault="008B5F04" w:rsidP="008B5F04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bookmarkStart w:id="0" w:name="_Hlk76567395"/>
            <w:r w:rsidRPr="00E521F9">
              <w:rPr>
                <w:rFonts w:cs="Times New Roman"/>
                <w:sz w:val="22"/>
                <w:lang w:val="uk-UA" w:eastAsia="ru-RU"/>
              </w:rPr>
      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      </w:r>
          </w:p>
        </w:tc>
        <w:tc>
          <w:tcPr>
            <w:tcW w:w="1670" w:type="dxa"/>
          </w:tcPr>
          <w:p w14:paraId="58AB20C2" w14:textId="6A802C9A" w:rsidR="008B5F04" w:rsidRPr="00B12702" w:rsidRDefault="00BB63B5" w:rsidP="008B5F04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ГОЦЮК Марина Ігорівна</w:t>
            </w:r>
          </w:p>
        </w:tc>
        <w:tc>
          <w:tcPr>
            <w:tcW w:w="2399" w:type="dxa"/>
          </w:tcPr>
          <w:p w14:paraId="38148952" w14:textId="69F537DB" w:rsidR="008B5F04" w:rsidRPr="00E521F9" w:rsidRDefault="00BB63B5" w:rsidP="008B5F04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Претендент на посаду - г</w:t>
            </w:r>
            <w:r w:rsidR="008B5F04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 xml:space="preserve">оловний спеціаліст </w:t>
            </w: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відділу правового забезпечення та договірної роботи управління правового забезпечення</w:t>
            </w:r>
          </w:p>
        </w:tc>
        <w:tc>
          <w:tcPr>
            <w:tcW w:w="1701" w:type="dxa"/>
          </w:tcPr>
          <w:p w14:paraId="06E4D646" w14:textId="724B288F" w:rsidR="008B5F04" w:rsidRPr="00E521F9" w:rsidRDefault="0091347F" w:rsidP="008B5F04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1</w:t>
            </w:r>
            <w:r w:rsidR="00BB63B5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5</w:t>
            </w:r>
            <w:r w:rsidR="008B5F04" w:rsidRPr="00E521F9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.</w:t>
            </w:r>
            <w:r w:rsidR="008B5F04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0</w:t>
            </w:r>
            <w:r w:rsidR="00BB63B5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1</w:t>
            </w:r>
            <w:r w:rsidR="008B5F04" w:rsidRPr="00E521F9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.202</w:t>
            </w:r>
            <w:r w:rsidR="00BB63B5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4</w:t>
            </w:r>
          </w:p>
        </w:tc>
        <w:tc>
          <w:tcPr>
            <w:tcW w:w="5019" w:type="dxa"/>
          </w:tcPr>
          <w:p w14:paraId="13FCF9D9" w14:textId="043368E8" w:rsidR="008B5F04" w:rsidRPr="00E521F9" w:rsidRDefault="00BB63B5" w:rsidP="008B5F04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 w:rsidRPr="00BB63B5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https://public.nazk.gov.ua/documents/120db3f4-c517-4338-b86e-137caa77b50d</w:t>
            </w:r>
          </w:p>
        </w:tc>
      </w:tr>
      <w:tr w:rsidR="007455F8" w:rsidRPr="00055386" w14:paraId="6E0DAF5F" w14:textId="77777777" w:rsidTr="00BC20E7">
        <w:tc>
          <w:tcPr>
            <w:tcW w:w="3581" w:type="dxa"/>
          </w:tcPr>
          <w:p w14:paraId="7F8492E5" w14:textId="1320F9A6" w:rsidR="007455F8" w:rsidRPr="00E521F9" w:rsidRDefault="007455F8" w:rsidP="007455F8">
            <w:pPr>
              <w:textAlignment w:val="center"/>
              <w:rPr>
                <w:rFonts w:cs="Times New Roman"/>
                <w:sz w:val="22"/>
                <w:lang w:val="uk-UA" w:eastAsia="ru-RU"/>
              </w:rPr>
            </w:pPr>
            <w:r w:rsidRPr="00E521F9">
              <w:rPr>
                <w:rFonts w:cs="Times New Roman"/>
                <w:sz w:val="22"/>
                <w:lang w:val="uk-UA" w:eastAsia="ru-RU"/>
              </w:rPr>
      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      </w:r>
          </w:p>
        </w:tc>
        <w:tc>
          <w:tcPr>
            <w:tcW w:w="1670" w:type="dxa"/>
          </w:tcPr>
          <w:p w14:paraId="1C044764" w14:textId="43A373AB" w:rsidR="007455F8" w:rsidRDefault="007455F8" w:rsidP="007455F8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ТКАЧЕНКО Марина Юріївна</w:t>
            </w:r>
          </w:p>
        </w:tc>
        <w:tc>
          <w:tcPr>
            <w:tcW w:w="2399" w:type="dxa"/>
          </w:tcPr>
          <w:p w14:paraId="6B3385E4" w14:textId="519C201D" w:rsidR="007455F8" w:rsidRDefault="007455F8" w:rsidP="007455F8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Претендент на посаду - головний спеціаліст відділу прикордонного інспекційного контролю «Одеса» управління державного контролю на кордоні</w:t>
            </w:r>
          </w:p>
        </w:tc>
        <w:tc>
          <w:tcPr>
            <w:tcW w:w="1701" w:type="dxa"/>
          </w:tcPr>
          <w:p w14:paraId="32A46F5E" w14:textId="49A80771" w:rsidR="007455F8" w:rsidRDefault="007455F8" w:rsidP="007455F8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15</w:t>
            </w:r>
            <w:r w:rsidRPr="00E521F9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.</w:t>
            </w: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01</w:t>
            </w:r>
            <w:r w:rsidRPr="00E521F9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.202</w:t>
            </w: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4</w:t>
            </w:r>
          </w:p>
        </w:tc>
        <w:tc>
          <w:tcPr>
            <w:tcW w:w="5019" w:type="dxa"/>
          </w:tcPr>
          <w:p w14:paraId="69514695" w14:textId="4400F309" w:rsidR="007455F8" w:rsidRPr="00BB63B5" w:rsidRDefault="007455F8" w:rsidP="007455F8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 w:rsidRPr="007455F8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https://public.nazk.gov.ua/documents/2d562aaf-586b-4748-bd76-d5164ee25fc0</w:t>
            </w:r>
          </w:p>
        </w:tc>
      </w:tr>
      <w:tr w:rsidR="007455F8" w:rsidRPr="00055386" w14:paraId="2DB87F35" w14:textId="77777777" w:rsidTr="00BC20E7">
        <w:tc>
          <w:tcPr>
            <w:tcW w:w="3581" w:type="dxa"/>
          </w:tcPr>
          <w:p w14:paraId="5E843DB4" w14:textId="672AED05" w:rsidR="007455F8" w:rsidRPr="00E521F9" w:rsidRDefault="007455F8" w:rsidP="007455F8">
            <w:pPr>
              <w:textAlignment w:val="center"/>
              <w:rPr>
                <w:rFonts w:cs="Times New Roman"/>
                <w:sz w:val="22"/>
                <w:lang w:val="uk-UA" w:eastAsia="ru-RU"/>
              </w:rPr>
            </w:pPr>
            <w:r w:rsidRPr="00E521F9">
              <w:rPr>
                <w:rFonts w:cs="Times New Roman"/>
                <w:sz w:val="22"/>
                <w:lang w:val="uk-UA" w:eastAsia="ru-RU"/>
              </w:rPr>
      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      </w:r>
          </w:p>
        </w:tc>
        <w:tc>
          <w:tcPr>
            <w:tcW w:w="1670" w:type="dxa"/>
          </w:tcPr>
          <w:p w14:paraId="1240140F" w14:textId="0E5F7F35" w:rsidR="007455F8" w:rsidRDefault="007455F8" w:rsidP="007455F8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СОЛОГУБ Ігор Георгійович</w:t>
            </w:r>
          </w:p>
        </w:tc>
        <w:tc>
          <w:tcPr>
            <w:tcW w:w="2399" w:type="dxa"/>
          </w:tcPr>
          <w:p w14:paraId="3F4E4BFB" w14:textId="0FF7B9F9" w:rsidR="007455F8" w:rsidRDefault="007455F8" w:rsidP="007455F8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Претендент на посаду - головний спеціаліст відділу державного контролю в пунктах пропуску управління державного контролю на кордоні</w:t>
            </w:r>
          </w:p>
        </w:tc>
        <w:tc>
          <w:tcPr>
            <w:tcW w:w="1701" w:type="dxa"/>
          </w:tcPr>
          <w:p w14:paraId="39C5AF6E" w14:textId="6C561551" w:rsidR="007455F8" w:rsidRDefault="007455F8" w:rsidP="007455F8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15</w:t>
            </w:r>
            <w:r w:rsidRPr="00E521F9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.</w:t>
            </w: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01</w:t>
            </w:r>
            <w:r w:rsidRPr="00E521F9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.202</w:t>
            </w: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4</w:t>
            </w:r>
          </w:p>
        </w:tc>
        <w:tc>
          <w:tcPr>
            <w:tcW w:w="5019" w:type="dxa"/>
          </w:tcPr>
          <w:p w14:paraId="6FE7E13B" w14:textId="11EF68F9" w:rsidR="007455F8" w:rsidRPr="00BB63B5" w:rsidRDefault="005B1E74" w:rsidP="007455F8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 w:rsidRPr="005B1E74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https://public.nazk.gov.ua/documents/0f065eb2-de85-4b0d-bf48-f106e48821fe</w:t>
            </w:r>
          </w:p>
        </w:tc>
      </w:tr>
      <w:tr w:rsidR="007455F8" w:rsidRPr="00055386" w14:paraId="290AEE92" w14:textId="77777777" w:rsidTr="00BC20E7">
        <w:tc>
          <w:tcPr>
            <w:tcW w:w="3581" w:type="dxa"/>
          </w:tcPr>
          <w:p w14:paraId="140CB075" w14:textId="5F3D95E8" w:rsidR="007455F8" w:rsidRPr="00E521F9" w:rsidRDefault="007455F8" w:rsidP="007455F8">
            <w:pPr>
              <w:textAlignment w:val="center"/>
              <w:rPr>
                <w:rFonts w:cs="Times New Roman"/>
                <w:sz w:val="22"/>
                <w:lang w:val="uk-UA" w:eastAsia="ru-RU"/>
              </w:rPr>
            </w:pPr>
            <w:r w:rsidRPr="00E521F9">
              <w:rPr>
                <w:rFonts w:cs="Times New Roman"/>
                <w:sz w:val="22"/>
                <w:lang w:val="uk-UA" w:eastAsia="ru-RU"/>
              </w:rPr>
      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      </w:r>
          </w:p>
        </w:tc>
        <w:tc>
          <w:tcPr>
            <w:tcW w:w="1670" w:type="dxa"/>
          </w:tcPr>
          <w:p w14:paraId="45DA2C94" w14:textId="7C2AD989" w:rsidR="007455F8" w:rsidRDefault="007455F8" w:rsidP="007455F8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ОЛЕФІР Василь Іванович</w:t>
            </w:r>
          </w:p>
        </w:tc>
        <w:tc>
          <w:tcPr>
            <w:tcW w:w="2399" w:type="dxa"/>
          </w:tcPr>
          <w:p w14:paraId="5DED0CD2" w14:textId="0F268032" w:rsidR="007455F8" w:rsidRDefault="007455F8" w:rsidP="007455F8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Претендент на посаду - головний спеціаліст відділу прикордонного інспекційного контролю «Одеса» управління державного контролю на кордоні</w:t>
            </w:r>
          </w:p>
        </w:tc>
        <w:tc>
          <w:tcPr>
            <w:tcW w:w="1701" w:type="dxa"/>
          </w:tcPr>
          <w:p w14:paraId="6A11B312" w14:textId="597490BD" w:rsidR="007455F8" w:rsidRDefault="007455F8" w:rsidP="007455F8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15</w:t>
            </w:r>
            <w:r w:rsidRPr="00E521F9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.</w:t>
            </w: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01</w:t>
            </w:r>
            <w:r w:rsidRPr="00E521F9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.202</w:t>
            </w: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4</w:t>
            </w:r>
          </w:p>
        </w:tc>
        <w:tc>
          <w:tcPr>
            <w:tcW w:w="5019" w:type="dxa"/>
          </w:tcPr>
          <w:p w14:paraId="440FB120" w14:textId="7CF083AD" w:rsidR="007455F8" w:rsidRPr="00BB63B5" w:rsidRDefault="005B1E74" w:rsidP="007455F8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 w:rsidRPr="005B1E74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https://public.nazk.gov.ua/documents/37e2cccb-f1ba-4957-aa8f-0d72808e0b81</w:t>
            </w:r>
          </w:p>
        </w:tc>
      </w:tr>
      <w:tr w:rsidR="007455F8" w:rsidRPr="00055386" w14:paraId="727ED734" w14:textId="77777777" w:rsidTr="00BC20E7">
        <w:tc>
          <w:tcPr>
            <w:tcW w:w="3581" w:type="dxa"/>
          </w:tcPr>
          <w:p w14:paraId="45D732A0" w14:textId="309ACC62" w:rsidR="007455F8" w:rsidRPr="00E521F9" w:rsidRDefault="007455F8" w:rsidP="007455F8">
            <w:pPr>
              <w:textAlignment w:val="center"/>
              <w:rPr>
                <w:rFonts w:cs="Times New Roman"/>
                <w:sz w:val="22"/>
                <w:lang w:val="uk-UA" w:eastAsia="ru-RU"/>
              </w:rPr>
            </w:pPr>
            <w:r w:rsidRPr="00E521F9">
              <w:rPr>
                <w:rFonts w:cs="Times New Roman"/>
                <w:sz w:val="22"/>
                <w:lang w:val="uk-UA" w:eastAsia="ru-RU"/>
              </w:rPr>
              <w:lastRenderedPageBreak/>
      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      </w:r>
          </w:p>
        </w:tc>
        <w:tc>
          <w:tcPr>
            <w:tcW w:w="1670" w:type="dxa"/>
          </w:tcPr>
          <w:p w14:paraId="6BBE1112" w14:textId="27F47CF5" w:rsidR="007455F8" w:rsidRDefault="007455F8" w:rsidP="007455F8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 xml:space="preserve">ШВЕЦЬ Світлана </w:t>
            </w:r>
            <w:proofErr w:type="spellStart"/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Вілліївна</w:t>
            </w:r>
            <w:proofErr w:type="spellEnd"/>
          </w:p>
        </w:tc>
        <w:tc>
          <w:tcPr>
            <w:tcW w:w="2399" w:type="dxa"/>
          </w:tcPr>
          <w:p w14:paraId="75A1BD6C" w14:textId="25BCEE17" w:rsidR="007455F8" w:rsidRDefault="007455F8" w:rsidP="007455F8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Претендент на посаду - головний спеціаліст відділу державного контролю в пунктах пропуску управління державного контролю на кордоні</w:t>
            </w:r>
          </w:p>
        </w:tc>
        <w:tc>
          <w:tcPr>
            <w:tcW w:w="1701" w:type="dxa"/>
          </w:tcPr>
          <w:p w14:paraId="58ECC900" w14:textId="52B592F6" w:rsidR="007455F8" w:rsidRDefault="007455F8" w:rsidP="007455F8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15</w:t>
            </w:r>
            <w:r w:rsidRPr="00E521F9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.</w:t>
            </w: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01</w:t>
            </w:r>
            <w:r w:rsidRPr="00E521F9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.202</w:t>
            </w: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4</w:t>
            </w:r>
          </w:p>
        </w:tc>
        <w:tc>
          <w:tcPr>
            <w:tcW w:w="5019" w:type="dxa"/>
          </w:tcPr>
          <w:p w14:paraId="0EE7ED14" w14:textId="3C81389C" w:rsidR="007455F8" w:rsidRPr="00BB63B5" w:rsidRDefault="005B1E74" w:rsidP="007455F8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 w:rsidRPr="005B1E74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https://public.nazk.gov.ua/documents/8e2ae1eb-1911-4bbe-b69a-574a0b0ea9e9</w:t>
            </w:r>
          </w:p>
        </w:tc>
      </w:tr>
      <w:bookmarkEnd w:id="0"/>
    </w:tbl>
    <w:p w14:paraId="06341C15" w14:textId="77777777" w:rsidR="00CB113F" w:rsidRPr="00D8214E" w:rsidRDefault="00CB113F">
      <w:pPr>
        <w:rPr>
          <w:lang w:val="uk-UA"/>
        </w:rPr>
      </w:pPr>
    </w:p>
    <w:sectPr w:rsidR="00CB113F" w:rsidRPr="00D8214E" w:rsidSect="000C784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4E"/>
    <w:rsid w:val="00055386"/>
    <w:rsid w:val="000A2EB0"/>
    <w:rsid w:val="000C28C4"/>
    <w:rsid w:val="000C7848"/>
    <w:rsid w:val="00107010"/>
    <w:rsid w:val="001E711D"/>
    <w:rsid w:val="003414CA"/>
    <w:rsid w:val="003D2FB3"/>
    <w:rsid w:val="004120FC"/>
    <w:rsid w:val="005B1E74"/>
    <w:rsid w:val="005B6CC2"/>
    <w:rsid w:val="006D6854"/>
    <w:rsid w:val="00727DC0"/>
    <w:rsid w:val="007455F8"/>
    <w:rsid w:val="007474AE"/>
    <w:rsid w:val="007644EF"/>
    <w:rsid w:val="007D64B0"/>
    <w:rsid w:val="007E1129"/>
    <w:rsid w:val="008B5F04"/>
    <w:rsid w:val="0091347F"/>
    <w:rsid w:val="009238A2"/>
    <w:rsid w:val="009367EC"/>
    <w:rsid w:val="00B12702"/>
    <w:rsid w:val="00B72340"/>
    <w:rsid w:val="00BB63B5"/>
    <w:rsid w:val="00BC20E7"/>
    <w:rsid w:val="00BD059D"/>
    <w:rsid w:val="00CB113F"/>
    <w:rsid w:val="00D8214E"/>
    <w:rsid w:val="00D955A3"/>
    <w:rsid w:val="00EE2942"/>
    <w:rsid w:val="00F540DE"/>
    <w:rsid w:val="00F6336B"/>
    <w:rsid w:val="00FD3858"/>
    <w:rsid w:val="00FD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42B7"/>
  <w15:chartTrackingRefBased/>
  <w15:docId w15:val="{AEE9CC62-9D9E-45A4-8C84-FF974CFD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14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14E"/>
    <w:rPr>
      <w:color w:val="0000FF"/>
      <w:u w:val="single"/>
    </w:rPr>
  </w:style>
  <w:style w:type="table" w:styleId="a4">
    <w:name w:val="Table Grid"/>
    <w:basedOn w:val="a1"/>
    <w:uiPriority w:val="39"/>
    <w:rsid w:val="00D8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9367E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B6C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nazk.gov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lic.nazk.gov.u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.nazk.gov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ublic.nazk.gov.ua/" TargetMode="External"/><Relationship Id="rId10" Type="http://schemas.openxmlformats.org/officeDocument/2006/relationships/hyperlink" Target="https://public.nazk.gov.ua/" TargetMode="External"/><Relationship Id="rId4" Type="http://schemas.openxmlformats.org/officeDocument/2006/relationships/hyperlink" Target="https://public.nazk.gov.ua/" TargetMode="External"/><Relationship Id="rId9" Type="http://schemas.openxmlformats.org/officeDocument/2006/relationships/hyperlink" Target="https://public.nazk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Степанова</cp:lastModifiedBy>
  <cp:revision>4</cp:revision>
  <dcterms:created xsi:type="dcterms:W3CDTF">2024-01-16T10:02:00Z</dcterms:created>
  <dcterms:modified xsi:type="dcterms:W3CDTF">2024-01-16T10:16:00Z</dcterms:modified>
</cp:coreProperties>
</file>